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C1CDA" w14:textId="77777777" w:rsidR="00DC282D" w:rsidRPr="00DC282D" w:rsidRDefault="00DC282D" w:rsidP="00DC282D">
      <w:pPr>
        <w:jc w:val="center"/>
        <w:rPr>
          <w:rFonts w:ascii="Times New Roman" w:hAnsi="Times New Roman" w:cs="Times New Roman"/>
          <w:b/>
          <w:sz w:val="30"/>
          <w:szCs w:val="30"/>
        </w:rPr>
      </w:pPr>
      <w:proofErr w:type="spellStart"/>
      <w:r w:rsidRPr="00DC282D">
        <w:rPr>
          <w:rFonts w:ascii="Times New Roman" w:hAnsi="Times New Roman" w:cs="Times New Roman"/>
          <w:b/>
          <w:sz w:val="30"/>
          <w:szCs w:val="30"/>
        </w:rPr>
        <w:t>Coregen</w:t>
      </w:r>
      <w:proofErr w:type="spellEnd"/>
      <w:r w:rsidRPr="00DC282D">
        <w:rPr>
          <w:rFonts w:ascii="Times New Roman" w:hAnsi="Times New Roman" w:cs="Times New Roman"/>
          <w:b/>
          <w:sz w:val="30"/>
          <w:szCs w:val="30"/>
        </w:rPr>
        <w:t xml:space="preserve"> Diagnostik Sistemler </w:t>
      </w:r>
      <w:proofErr w:type="spellStart"/>
      <w:r w:rsidRPr="00DC282D">
        <w:rPr>
          <w:rFonts w:ascii="Times New Roman" w:hAnsi="Times New Roman" w:cs="Times New Roman"/>
          <w:b/>
          <w:sz w:val="30"/>
          <w:szCs w:val="30"/>
        </w:rPr>
        <w:t>A.Ş.’den</w:t>
      </w:r>
      <w:proofErr w:type="spellEnd"/>
      <w:r w:rsidRPr="00DC282D">
        <w:rPr>
          <w:rFonts w:ascii="Times New Roman" w:hAnsi="Times New Roman" w:cs="Times New Roman"/>
          <w:b/>
          <w:sz w:val="30"/>
          <w:szCs w:val="30"/>
        </w:rPr>
        <w:t xml:space="preserve"> Çalışma Yaşamında Şiddet ve Tacize Karşı “Sıfır Tolerans” Taahhüdü</w:t>
      </w:r>
    </w:p>
    <w:p w14:paraId="0B1BB96E" w14:textId="77777777" w:rsidR="00DC282D" w:rsidRPr="00DC282D" w:rsidRDefault="00DC282D" w:rsidP="00DC282D">
      <w:pPr>
        <w:rPr>
          <w:rFonts w:ascii="Times New Roman" w:hAnsi="Times New Roman" w:cs="Times New Roman"/>
          <w:sz w:val="30"/>
          <w:szCs w:val="30"/>
        </w:rPr>
      </w:pPr>
    </w:p>
    <w:p w14:paraId="41A56975" w14:textId="5BC9F513" w:rsidR="00DC282D" w:rsidRPr="00DC282D" w:rsidRDefault="00DC282D" w:rsidP="00DC282D">
      <w:pPr>
        <w:jc w:val="both"/>
        <w:rPr>
          <w:rFonts w:ascii="Times New Roman" w:hAnsi="Times New Roman" w:cs="Times New Roman"/>
          <w:sz w:val="30"/>
          <w:szCs w:val="30"/>
        </w:rPr>
      </w:pPr>
      <w:r w:rsidRPr="00DC282D">
        <w:rPr>
          <w:rFonts w:ascii="Times New Roman" w:hAnsi="Times New Roman" w:cs="Times New Roman"/>
          <w:sz w:val="30"/>
          <w:szCs w:val="30"/>
        </w:rPr>
        <w:t>Türkiye Sağlık ve Sosyal Hizmet İşçileri Sendikası</w:t>
      </w:r>
      <w:r w:rsidR="00B275CF">
        <w:rPr>
          <w:rFonts w:ascii="Times New Roman" w:hAnsi="Times New Roman" w:cs="Times New Roman"/>
          <w:sz w:val="30"/>
          <w:szCs w:val="30"/>
        </w:rPr>
        <w:t xml:space="preserve"> olarak</w:t>
      </w:r>
      <w:r w:rsidRPr="00DC282D">
        <w:rPr>
          <w:rFonts w:ascii="Times New Roman" w:hAnsi="Times New Roman" w:cs="Times New Roman"/>
          <w:sz w:val="30"/>
          <w:szCs w:val="30"/>
        </w:rPr>
        <w:t xml:space="preserve"> hazırladığı</w:t>
      </w:r>
      <w:r w:rsidR="00B275CF">
        <w:rPr>
          <w:rFonts w:ascii="Times New Roman" w:hAnsi="Times New Roman" w:cs="Times New Roman"/>
          <w:sz w:val="30"/>
          <w:szCs w:val="30"/>
        </w:rPr>
        <w:t>mız</w:t>
      </w:r>
      <w:r w:rsidRPr="00DC282D">
        <w:rPr>
          <w:rFonts w:ascii="Times New Roman" w:hAnsi="Times New Roman" w:cs="Times New Roman"/>
          <w:sz w:val="30"/>
          <w:szCs w:val="30"/>
        </w:rPr>
        <w:t xml:space="preserve"> politika çerçevesi doğrultusunda, işyerinde güvenli ve onurlu çalışma ortamının tesisi için kurumsal sorumluluk üstlenildi.</w:t>
      </w:r>
    </w:p>
    <w:p w14:paraId="01CB85B3" w14:textId="5A3E9C81" w:rsidR="00DC282D" w:rsidRPr="00DC282D" w:rsidRDefault="00DC282D" w:rsidP="00DC282D">
      <w:pPr>
        <w:jc w:val="both"/>
        <w:rPr>
          <w:rFonts w:ascii="Times New Roman" w:hAnsi="Times New Roman" w:cs="Times New Roman"/>
          <w:sz w:val="30"/>
          <w:szCs w:val="30"/>
        </w:rPr>
      </w:pPr>
      <w:r w:rsidRPr="00DC282D">
        <w:rPr>
          <w:rFonts w:ascii="Times New Roman" w:hAnsi="Times New Roman" w:cs="Times New Roman"/>
          <w:sz w:val="30"/>
          <w:szCs w:val="30"/>
        </w:rPr>
        <w:t xml:space="preserve">Sağlık ve sosyal hizmet işkolunda çalışma yaşamının daha güvenli, eşitlikçi ve insan onuruna yakışır bir zeminde sürdürülmesine yönelik sendikamız tarafından yürütülen politika ve standartlaştırma çalışmaları somut sonuçlar vermeye devam ediyor. Bu kapsamda </w:t>
      </w:r>
      <w:proofErr w:type="spellStart"/>
      <w:r w:rsidRPr="00DC282D">
        <w:rPr>
          <w:rFonts w:ascii="Times New Roman" w:hAnsi="Times New Roman" w:cs="Times New Roman"/>
          <w:sz w:val="30"/>
          <w:szCs w:val="30"/>
        </w:rPr>
        <w:t>Coregen</w:t>
      </w:r>
      <w:proofErr w:type="spellEnd"/>
      <w:r w:rsidRPr="00DC282D">
        <w:rPr>
          <w:rFonts w:ascii="Times New Roman" w:hAnsi="Times New Roman" w:cs="Times New Roman"/>
          <w:sz w:val="30"/>
          <w:szCs w:val="30"/>
        </w:rPr>
        <w:t xml:space="preserve"> Diagnostik Sistemler A.Ş., sendikamızca iletilen </w:t>
      </w:r>
      <w:r w:rsidR="00B275CF">
        <w:rPr>
          <w:rFonts w:ascii="Times New Roman" w:hAnsi="Times New Roman" w:cs="Times New Roman"/>
          <w:sz w:val="30"/>
          <w:szCs w:val="30"/>
        </w:rPr>
        <w:t xml:space="preserve">Kadın Emeğiyle Güçlenen Sağlık Sektörü Projesi </w:t>
      </w:r>
      <w:r w:rsidRPr="00DC282D">
        <w:rPr>
          <w:rFonts w:ascii="Times New Roman" w:hAnsi="Times New Roman" w:cs="Times New Roman"/>
          <w:sz w:val="30"/>
          <w:szCs w:val="30"/>
        </w:rPr>
        <w:t>İşyeri Politika ve Tutum Belgesi</w:t>
      </w:r>
      <w:r w:rsidR="00B275CF">
        <w:rPr>
          <w:rFonts w:ascii="Times New Roman" w:hAnsi="Times New Roman" w:cs="Times New Roman"/>
          <w:sz w:val="30"/>
          <w:szCs w:val="30"/>
        </w:rPr>
        <w:t>’ni</w:t>
      </w:r>
      <w:r w:rsidRPr="00DC282D">
        <w:rPr>
          <w:rFonts w:ascii="Times New Roman" w:hAnsi="Times New Roman" w:cs="Times New Roman"/>
          <w:sz w:val="30"/>
          <w:szCs w:val="30"/>
        </w:rPr>
        <w:t xml:space="preserve"> kurumsal düzeyde benimseyerek resmi yazı il</w:t>
      </w:r>
      <w:r>
        <w:rPr>
          <w:rFonts w:ascii="Times New Roman" w:hAnsi="Times New Roman" w:cs="Times New Roman"/>
          <w:sz w:val="30"/>
          <w:szCs w:val="30"/>
        </w:rPr>
        <w:t>e uygulamaya aldığını bildirdi.</w:t>
      </w:r>
    </w:p>
    <w:p w14:paraId="77D4CF7C" w14:textId="77777777" w:rsidR="00850CD7" w:rsidRPr="00DC282D" w:rsidRDefault="00DC282D" w:rsidP="00DC282D">
      <w:pPr>
        <w:jc w:val="both"/>
        <w:rPr>
          <w:rFonts w:ascii="Times New Roman" w:hAnsi="Times New Roman" w:cs="Times New Roman"/>
          <w:sz w:val="30"/>
          <w:szCs w:val="30"/>
        </w:rPr>
      </w:pPr>
      <w:r w:rsidRPr="00DC282D">
        <w:rPr>
          <w:rFonts w:ascii="Times New Roman" w:hAnsi="Times New Roman" w:cs="Times New Roman"/>
          <w:sz w:val="30"/>
          <w:szCs w:val="30"/>
        </w:rPr>
        <w:t>Sendikamız, işyerlerinde şiddet ve tacize karşı mücadeleyi yalnızca hukuki bir yükümlülük değil; aynı zamanda etik, sosyal ve kurumsal bir sorumluluk olarak değerlendirmekte; sosyal diyalog ve ortak akıl temelinde geliştirilen bu tür iyi uygulama örneklerinin tüm sektöre yaygınlaştırılması için çalışmalarını kararlılıkla sürdürmektedir.</w:t>
      </w:r>
    </w:p>
    <w:sectPr w:rsidR="00850CD7" w:rsidRPr="00DC28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A38"/>
    <w:rsid w:val="000B5A38"/>
    <w:rsid w:val="00850CD7"/>
    <w:rsid w:val="00AD093B"/>
    <w:rsid w:val="00B275CF"/>
    <w:rsid w:val="00DC28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1DF7"/>
  <w15:chartTrackingRefBased/>
  <w15:docId w15:val="{B86A56D4-18CD-4D29-8FEF-417FF537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153</Words>
  <Characters>962</Characters>
  <Application>Microsoft Office Word</Application>
  <DocSecurity>0</DocSecurity>
  <Lines>40</Lines>
  <Paragraphs>13</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BASIN</dc:creator>
  <cp:keywords/>
  <dc:description/>
  <cp:lastModifiedBy>Saygın</cp:lastModifiedBy>
  <cp:revision>2</cp:revision>
  <dcterms:created xsi:type="dcterms:W3CDTF">2026-03-03T06:56:00Z</dcterms:created>
  <dcterms:modified xsi:type="dcterms:W3CDTF">2026-03-03T06:56:00Z</dcterms:modified>
</cp:coreProperties>
</file>